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35" w:rsidRPr="00084311" w:rsidRDefault="00521B35" w:rsidP="003763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311">
        <w:rPr>
          <w:rFonts w:ascii="Times New Roman" w:hAnsi="Times New Roman" w:cs="Times New Roman"/>
          <w:b/>
          <w:bCs/>
          <w:sz w:val="24"/>
          <w:szCs w:val="24"/>
        </w:rPr>
        <w:t>A Influência Setorial da Aglomeração Espacial e da Concentração de Mercado Sobre a Produtividade das Empresas Industriais Brasileiras</w:t>
      </w:r>
    </w:p>
    <w:p w:rsidR="00521B35" w:rsidRDefault="00521B35" w:rsidP="00FE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Avaliação Geral: </w:t>
      </w:r>
      <w:r w:rsidRPr="00084311">
        <w:rPr>
          <w:rFonts w:ascii="Times New Roman" w:hAnsi="Times New Roman" w:cs="Times New Roman"/>
          <w:sz w:val="24"/>
          <w:szCs w:val="24"/>
        </w:rPr>
        <w:t xml:space="preserve">O trabalho avaliado </w:t>
      </w:r>
      <w:r>
        <w:rPr>
          <w:rFonts w:ascii="Times New Roman" w:hAnsi="Times New Roman" w:cs="Times New Roman"/>
          <w:sz w:val="24"/>
          <w:szCs w:val="24"/>
        </w:rPr>
        <w:t xml:space="preserve">tenta mostrar como a aglomeração espacial e a concentração industrial influenciam a produtividade da indústria no país. </w:t>
      </w:r>
      <w:r w:rsidRPr="00084311">
        <w:rPr>
          <w:rFonts w:ascii="Times New Roman" w:hAnsi="Times New Roman" w:cs="Times New Roman"/>
          <w:sz w:val="24"/>
          <w:szCs w:val="24"/>
        </w:rPr>
        <w:t>A relevância da discussão apresentada é inquestionável sendo o objetivo do trabalho condizente com os propósitos da Revista Nova Economia.</w:t>
      </w:r>
      <w:r>
        <w:rPr>
          <w:rFonts w:ascii="Times New Roman" w:hAnsi="Times New Roman" w:cs="Times New Roman"/>
          <w:sz w:val="24"/>
          <w:szCs w:val="24"/>
        </w:rPr>
        <w:t xml:space="preserve"> O artigo apresenta um </w:t>
      </w:r>
      <w:r w:rsidRPr="00084311">
        <w:rPr>
          <w:rFonts w:ascii="Times New Roman" w:hAnsi="Times New Roman" w:cs="Times New Roman"/>
          <w:sz w:val="24"/>
          <w:szCs w:val="24"/>
        </w:rPr>
        <w:t>notável esforço empírico</w:t>
      </w:r>
      <w:r>
        <w:rPr>
          <w:rFonts w:ascii="Times New Roman" w:hAnsi="Times New Roman" w:cs="Times New Roman"/>
          <w:sz w:val="24"/>
          <w:szCs w:val="24"/>
        </w:rPr>
        <w:t>, o que deve ser visto como sua principal contribuição</w:t>
      </w:r>
      <w:r w:rsidRPr="00084311">
        <w:rPr>
          <w:rFonts w:ascii="Times New Roman" w:hAnsi="Times New Roman" w:cs="Times New Roman"/>
          <w:sz w:val="24"/>
          <w:szCs w:val="24"/>
        </w:rPr>
        <w:t xml:space="preserve">. Contudo, o texto apresenta </w:t>
      </w:r>
      <w:r>
        <w:rPr>
          <w:rFonts w:ascii="Times New Roman" w:hAnsi="Times New Roman" w:cs="Times New Roman"/>
          <w:sz w:val="24"/>
          <w:szCs w:val="24"/>
        </w:rPr>
        <w:t>limitações quanto à revisão teórica, dado a imprecisão na definição de conceitos importantes para a sua construção</w:t>
      </w:r>
      <w:r w:rsidRPr="000843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Ademais, são necessários ajustes para possibilitar a devida compreensão do leitor acerca dos dados e variáveis utilizadas no procedimento empírico.</w:t>
      </w:r>
    </w:p>
    <w:p w:rsidR="00521B35" w:rsidRPr="00D56A36" w:rsidRDefault="00521B35" w:rsidP="00FE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Parecer:</w:t>
      </w:r>
      <w:r>
        <w:rPr>
          <w:rFonts w:ascii="Times New Roman" w:hAnsi="Times New Roman" w:cs="Times New Roman"/>
          <w:sz w:val="24"/>
          <w:szCs w:val="24"/>
        </w:rPr>
        <w:t xml:space="preserve"> O artigo deve ser modificado antes de ser (eventualmente) aprovado.</w:t>
      </w:r>
    </w:p>
    <w:p w:rsidR="00521B35" w:rsidRDefault="00521B35" w:rsidP="00C043F1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Comentários:</w:t>
      </w:r>
    </w:p>
    <w:p w:rsidR="00521B35" w:rsidRPr="00D56A36" w:rsidRDefault="00521B35" w:rsidP="0039021F">
      <w:pPr>
        <w:pStyle w:val="ListParagraph"/>
        <w:numPr>
          <w:ilvl w:val="0"/>
          <w:numId w:val="1"/>
        </w:numPr>
        <w:spacing w:beforeLines="200" w:after="240"/>
        <w:ind w:left="10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6A36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6A36">
        <w:rPr>
          <w:rFonts w:ascii="Times New Roman" w:hAnsi="Times New Roman" w:cs="Times New Roman"/>
          <w:sz w:val="24"/>
          <w:szCs w:val="24"/>
        </w:rPr>
        <w:t xml:space="preserve"> primeira dúvida </w:t>
      </w:r>
      <w:r>
        <w:rPr>
          <w:rFonts w:ascii="Times New Roman" w:hAnsi="Times New Roman" w:cs="Times New Roman"/>
          <w:sz w:val="24"/>
          <w:szCs w:val="24"/>
        </w:rPr>
        <w:t>que transparece</w:t>
      </w:r>
      <w:r w:rsidRPr="00D56A36">
        <w:rPr>
          <w:rFonts w:ascii="Times New Roman" w:hAnsi="Times New Roman" w:cs="Times New Roman"/>
          <w:sz w:val="24"/>
          <w:szCs w:val="24"/>
        </w:rPr>
        <w:t xml:space="preserve"> com a leitura do texto encontra-se no segundo parágrafo da página 3 (penúltimo da Introdução). Neste parágrafo o autor a</w:t>
      </w:r>
      <w:r>
        <w:rPr>
          <w:rFonts w:ascii="Times New Roman" w:hAnsi="Times New Roman" w:cs="Times New Roman"/>
          <w:sz w:val="24"/>
          <w:szCs w:val="24"/>
        </w:rPr>
        <w:t>dianta</w:t>
      </w:r>
      <w:r w:rsidRPr="00D56A36">
        <w:rPr>
          <w:rFonts w:ascii="Times New Roman" w:hAnsi="Times New Roman" w:cs="Times New Roman"/>
          <w:sz w:val="24"/>
          <w:szCs w:val="24"/>
        </w:rPr>
        <w:t xml:space="preserve"> os resultados obtidos na conclusão do trabalho. Contudo, a frase “Os resultados afirmam que a empresa (suas competências para inovar) e o setor impactam de forma diferente a produtividade da empresa” </w:t>
      </w:r>
      <w:r>
        <w:rPr>
          <w:rFonts w:ascii="Times New Roman" w:hAnsi="Times New Roman" w:cs="Times New Roman"/>
          <w:sz w:val="24"/>
          <w:szCs w:val="24"/>
        </w:rPr>
        <w:t>causa confusão em sua interpretação. Sugere-se que esta frase seja</w:t>
      </w:r>
      <w:r w:rsidRPr="00D56A36">
        <w:rPr>
          <w:rFonts w:ascii="Times New Roman" w:hAnsi="Times New Roman" w:cs="Times New Roman"/>
          <w:sz w:val="24"/>
          <w:szCs w:val="24"/>
        </w:rPr>
        <w:t xml:space="preserve"> reescrita para possibilitar ao leitor uma melhor compreensão da idéia nela contida. De acordo com a forma com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56A36">
        <w:rPr>
          <w:rFonts w:ascii="Times New Roman" w:hAnsi="Times New Roman" w:cs="Times New Roman"/>
          <w:sz w:val="24"/>
          <w:szCs w:val="24"/>
        </w:rPr>
        <w:t xml:space="preserve"> esta frase se encontra escrita fica a sensação que a empresa impacta na produtividade da própria empresa, quando se acredita que o sentido exato remeta ao impacto das competências internas à empresa em sua produtividade.</w:t>
      </w:r>
      <w:r>
        <w:rPr>
          <w:rFonts w:ascii="Times New Roman" w:hAnsi="Times New Roman" w:cs="Times New Roman"/>
          <w:sz w:val="24"/>
          <w:szCs w:val="24"/>
        </w:rPr>
        <w:t xml:space="preserve"> No decorrer do texto foram encontradas outras passagens nas quais ocorre problema semelhante. </w:t>
      </w:r>
    </w:p>
    <w:p w:rsidR="00521B35" w:rsidRPr="00D56A36" w:rsidRDefault="00521B35" w:rsidP="0039021F">
      <w:pPr>
        <w:pStyle w:val="ListParagraph"/>
        <w:numPr>
          <w:ilvl w:val="0"/>
          <w:numId w:val="1"/>
        </w:numPr>
        <w:spacing w:beforeLines="200"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6A36">
        <w:rPr>
          <w:rFonts w:ascii="Times New Roman" w:hAnsi="Times New Roman" w:cs="Times New Roman"/>
          <w:sz w:val="24"/>
          <w:szCs w:val="24"/>
        </w:rPr>
        <w:t xml:space="preserve">A grande limitação do trabalho está relacionada à sua segunda seção, intitulada “Teoria de Base”. Seu primeiro problema, ainda que de menor importância, está já no título </w:t>
      </w:r>
      <w:r>
        <w:rPr>
          <w:rFonts w:ascii="Times New Roman" w:hAnsi="Times New Roman" w:cs="Times New Roman"/>
          <w:sz w:val="24"/>
          <w:szCs w:val="24"/>
        </w:rPr>
        <w:t xml:space="preserve">(p. 3) </w:t>
      </w:r>
      <w:r w:rsidRPr="00D56A36">
        <w:rPr>
          <w:rFonts w:ascii="Times New Roman" w:hAnsi="Times New Roman" w:cs="Times New Roman"/>
          <w:sz w:val="24"/>
          <w:szCs w:val="24"/>
        </w:rPr>
        <w:t xml:space="preserve">que pode causar confusão ao leitor dado que em economia regional o termo “teoria da base” em geral é associado aos desenvolvimentos acerca da </w:t>
      </w:r>
      <w:r>
        <w:rPr>
          <w:rFonts w:ascii="Times New Roman" w:hAnsi="Times New Roman" w:cs="Times New Roman"/>
          <w:sz w:val="24"/>
          <w:szCs w:val="24"/>
        </w:rPr>
        <w:t xml:space="preserve">teoria da </w:t>
      </w:r>
      <w:r w:rsidRPr="00D56A36">
        <w:rPr>
          <w:rFonts w:ascii="Times New Roman" w:hAnsi="Times New Roman" w:cs="Times New Roman"/>
          <w:sz w:val="24"/>
          <w:szCs w:val="24"/>
        </w:rPr>
        <w:t>base de exportação</w:t>
      </w:r>
      <w:r>
        <w:rPr>
          <w:rFonts w:ascii="Times New Roman" w:hAnsi="Times New Roman" w:cs="Times New Roman"/>
          <w:sz w:val="24"/>
          <w:szCs w:val="24"/>
        </w:rPr>
        <w:t>, que constitui</w:t>
      </w:r>
      <w:r w:rsidRPr="00D56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</w:t>
      </w:r>
      <w:r w:rsidRPr="00D56A36">
        <w:rPr>
          <w:rFonts w:ascii="Times New Roman" w:hAnsi="Times New Roman" w:cs="Times New Roman"/>
          <w:sz w:val="24"/>
          <w:szCs w:val="24"/>
        </w:rPr>
        <w:t xml:space="preserve"> estratégia de crescimento/ desenvolvimento regional. Portanto, sugere-se a mudança no título desta seção.</w:t>
      </w:r>
    </w:p>
    <w:p w:rsidR="00521B35" w:rsidRPr="00D56A36" w:rsidRDefault="00521B35" w:rsidP="0039021F">
      <w:pPr>
        <w:pStyle w:val="ListParagraph"/>
        <w:numPr>
          <w:ilvl w:val="0"/>
          <w:numId w:val="1"/>
        </w:numPr>
        <w:spacing w:beforeLines="200"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6A36">
        <w:rPr>
          <w:rFonts w:ascii="Times New Roman" w:hAnsi="Times New Roman" w:cs="Times New Roman"/>
          <w:sz w:val="24"/>
          <w:szCs w:val="24"/>
        </w:rPr>
        <w:t xml:space="preserve">No primeiro parágrafo da segunda seção (p.3) o autor afirma que “A relação entre o território e o processo de inovação é considerada em modelos econômicos Schumpeterianos e da Economia Espacial (ou Nova Geografia Econômica, bem como na antiga Economia Regional e Urbana)”. Quando o autor menciona a “antiga Economia Regional e Urbana” </w:t>
      </w:r>
      <w:r>
        <w:rPr>
          <w:rFonts w:ascii="Times New Roman" w:hAnsi="Times New Roman" w:cs="Times New Roman"/>
          <w:sz w:val="24"/>
          <w:szCs w:val="24"/>
        </w:rPr>
        <w:t>gera</w:t>
      </w:r>
      <w:r w:rsidRPr="00D56A36">
        <w:rPr>
          <w:rFonts w:ascii="Times New Roman" w:hAnsi="Times New Roman" w:cs="Times New Roman"/>
          <w:sz w:val="24"/>
          <w:szCs w:val="24"/>
        </w:rPr>
        <w:t xml:space="preserve"> a sensação que ele afirma a existência de algum desenvolvimento compreendendo o papel das inovações tecnológicas </w:t>
      </w:r>
      <w:r>
        <w:rPr>
          <w:rFonts w:ascii="Times New Roman" w:hAnsi="Times New Roman" w:cs="Times New Roman"/>
          <w:sz w:val="24"/>
          <w:szCs w:val="24"/>
        </w:rPr>
        <w:t xml:space="preserve">já </w:t>
      </w:r>
      <w:r w:rsidRPr="00D56A36">
        <w:rPr>
          <w:rFonts w:ascii="Times New Roman" w:hAnsi="Times New Roman" w:cs="Times New Roman"/>
          <w:sz w:val="24"/>
          <w:szCs w:val="24"/>
        </w:rPr>
        <w:t>nas tradições da Teoria Clássica da Localização (A. Weber; Losch; Von Thunnen e Christaller) e da Regional Science (</w:t>
      </w:r>
      <w:r>
        <w:rPr>
          <w:rFonts w:ascii="Times New Roman" w:hAnsi="Times New Roman" w:cs="Times New Roman"/>
          <w:sz w:val="24"/>
          <w:szCs w:val="24"/>
        </w:rPr>
        <w:t xml:space="preserve">Walter </w:t>
      </w:r>
      <w:r w:rsidRPr="00D56A36">
        <w:rPr>
          <w:rFonts w:ascii="Times New Roman" w:hAnsi="Times New Roman" w:cs="Times New Roman"/>
          <w:sz w:val="24"/>
          <w:szCs w:val="24"/>
        </w:rPr>
        <w:t>Isnard), quando na verdade não há. Estas duas tradições, que praticamente fundaram a economia regional, não fazem menção ao termo inovação e nem consideram aspectos que possam ser diretamente associados a este conceito. Isto é uma decorrência da influência da economia neo-clássica na formação destas tradições. A inovação somente é introduzida na literatura voltada para a economia regional por F. Perroux no desenvolvimento de sua teoria dos pólos de produção. Nesse sentido, é necessária uma revisão no trecho acima destacado.</w:t>
      </w:r>
    </w:p>
    <w:p w:rsidR="00521B35" w:rsidRPr="00D00480" w:rsidRDefault="00521B35" w:rsidP="0039021F">
      <w:pPr>
        <w:pStyle w:val="ListParagraph"/>
        <w:numPr>
          <w:ilvl w:val="0"/>
          <w:numId w:val="1"/>
        </w:numPr>
        <w:spacing w:beforeLines="250" w:after="240"/>
        <w:ind w:left="10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0480">
        <w:rPr>
          <w:rFonts w:ascii="Times New Roman" w:hAnsi="Times New Roman" w:cs="Times New Roman"/>
          <w:sz w:val="24"/>
          <w:szCs w:val="24"/>
        </w:rPr>
        <w:t xml:space="preserve">O autor deixa transparecer ao longo do texto que os termos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00480">
        <w:rPr>
          <w:rFonts w:ascii="Times New Roman" w:hAnsi="Times New Roman" w:cs="Times New Roman"/>
          <w:sz w:val="24"/>
          <w:szCs w:val="24"/>
        </w:rPr>
        <w:t>Sistema Regional de Inovação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00480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00480">
        <w:rPr>
          <w:rFonts w:ascii="Times New Roman" w:hAnsi="Times New Roman" w:cs="Times New Roman"/>
          <w:sz w:val="24"/>
          <w:szCs w:val="24"/>
        </w:rPr>
        <w:t>Aglomeração Espacial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00480">
        <w:rPr>
          <w:rFonts w:ascii="Times New Roman" w:hAnsi="Times New Roman" w:cs="Times New Roman"/>
          <w:sz w:val="24"/>
          <w:szCs w:val="24"/>
        </w:rPr>
        <w:t xml:space="preserve"> são sinônimos, </w:t>
      </w:r>
      <w:r>
        <w:rPr>
          <w:rFonts w:ascii="Times New Roman" w:hAnsi="Times New Roman" w:cs="Times New Roman"/>
          <w:sz w:val="24"/>
          <w:szCs w:val="24"/>
        </w:rPr>
        <w:t>ocorrendo o mesmo</w:t>
      </w:r>
      <w:r w:rsidRPr="00D00480">
        <w:rPr>
          <w:rFonts w:ascii="Times New Roman" w:hAnsi="Times New Roman" w:cs="Times New Roman"/>
          <w:sz w:val="24"/>
          <w:szCs w:val="24"/>
        </w:rPr>
        <w:t xml:space="preserve"> com os conceitos de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00480">
        <w:rPr>
          <w:rFonts w:ascii="Times New Roman" w:hAnsi="Times New Roman" w:cs="Times New Roman"/>
          <w:sz w:val="24"/>
          <w:szCs w:val="24"/>
        </w:rPr>
        <w:t>Sistema Setorial de Inovação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00480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“Concentração</w:t>
      </w:r>
      <w:r w:rsidRPr="00D00480">
        <w:rPr>
          <w:rFonts w:ascii="Times New Roman" w:hAnsi="Times New Roman" w:cs="Times New Roman"/>
          <w:sz w:val="24"/>
          <w:szCs w:val="24"/>
        </w:rPr>
        <w:t xml:space="preserve"> Setoria</w:t>
      </w:r>
      <w:r>
        <w:rPr>
          <w:rFonts w:ascii="Times New Roman" w:hAnsi="Times New Roman" w:cs="Times New Roman"/>
          <w:sz w:val="24"/>
          <w:szCs w:val="24"/>
        </w:rPr>
        <w:t>l”</w:t>
      </w:r>
      <w:r w:rsidRPr="00D00480">
        <w:rPr>
          <w:rFonts w:ascii="Times New Roman" w:hAnsi="Times New Roman" w:cs="Times New Roman"/>
          <w:sz w:val="24"/>
          <w:szCs w:val="24"/>
        </w:rPr>
        <w:t xml:space="preserve">, como no trecho a seguir: “(...) percebe-se uma relação entre a concentração espacial e a concentração setorial, com relação próxima entre a fase do ciclo de vida da tecnologia na indústria. Em outras palavras, existe uma relação próxima entre o Sistema Regional de Inovação e o Sistema Setorial de Inovação” (p.5). Faz-se necessário uma melhor definição dos termos Sistema Regional de Inovação e Sistema Setorial de Inovação, pois na verdade os sistemas de inovação vão além das aglomerações espaciais ou setoriais por considerarem também o conjunto de instituições formais e informais associadas a uma determinada localidade.  Uma aglomeração produtiva pode ser, ou não, parte de um sistema regional de inovação, que também demanda a atuação de instituições de ensino e pesquisa, entre outras. Portanto, acredita-se que a associação entre os conceitos de sistemas de inovação e aglomeração devem ser revistos ao longo do texto. </w:t>
      </w:r>
    </w:p>
    <w:p w:rsidR="00521B35" w:rsidRPr="00D00480" w:rsidRDefault="00521B35" w:rsidP="00C043F1">
      <w:pPr>
        <w:pStyle w:val="ListParagraph"/>
        <w:numPr>
          <w:ilvl w:val="0"/>
          <w:numId w:val="1"/>
        </w:numPr>
        <w:spacing w:before="240" w:after="240"/>
        <w:ind w:left="10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0480">
        <w:rPr>
          <w:rFonts w:ascii="Times New Roman" w:hAnsi="Times New Roman" w:cs="Times New Roman"/>
          <w:sz w:val="24"/>
          <w:szCs w:val="24"/>
        </w:rPr>
        <w:t>Dado que o objetivo do trabalho, de acordo com a sua introdução, é mostrar como acontece a relação entre a empresa e seu setor, contribuindo com a discussão sobre os sistemas setoriais de inovação, é perceptível que o conceito ‘Sistemas Setoriais de Inovação’ é pouco desenvolvido ao longo do texto. Acredita-se que para uma melhor adequação da parte teórica à proposta empírica, o autor deve caracterizar este conceito, mesmo que brevemente, e relacioná-lo aos conceitos de aglomeração setorial e espacial</w:t>
      </w:r>
      <w:r>
        <w:rPr>
          <w:rFonts w:ascii="Times New Roman" w:hAnsi="Times New Roman" w:cs="Times New Roman"/>
          <w:sz w:val="24"/>
          <w:szCs w:val="24"/>
        </w:rPr>
        <w:t>, que são amplamente utilizados</w:t>
      </w:r>
      <w:r w:rsidRPr="00D0048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21B35" w:rsidRPr="00D00480" w:rsidRDefault="00521B35" w:rsidP="00C043F1">
      <w:pPr>
        <w:pStyle w:val="ListParagraph"/>
        <w:numPr>
          <w:ilvl w:val="0"/>
          <w:numId w:val="1"/>
        </w:numPr>
        <w:spacing w:before="240"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0480">
        <w:rPr>
          <w:rFonts w:ascii="Times New Roman" w:hAnsi="Times New Roman" w:cs="Times New Roman"/>
          <w:sz w:val="24"/>
          <w:szCs w:val="24"/>
        </w:rPr>
        <w:t>Já o conceito de sistemas regionais de inovação não é imprescindível para justificar teoricamente o trabalho podendo ser extraído do texto, uma vez que é associado de forma perigosa ao conceito de aglomeração espacial. É importante frisar que o esforço empírico presente no trabalho não apresent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00480">
        <w:rPr>
          <w:rFonts w:ascii="Times New Roman" w:hAnsi="Times New Roman" w:cs="Times New Roman"/>
          <w:sz w:val="24"/>
          <w:szCs w:val="24"/>
        </w:rPr>
        <w:t xml:space="preserve"> variáveis que mostrem a influência do sistema regional de inovação</w:t>
      </w:r>
      <w:r>
        <w:rPr>
          <w:rFonts w:ascii="Times New Roman" w:hAnsi="Times New Roman" w:cs="Times New Roman"/>
          <w:sz w:val="24"/>
          <w:szCs w:val="24"/>
        </w:rPr>
        <w:t xml:space="preserve">, em seu devido sentido, </w:t>
      </w:r>
      <w:r w:rsidRPr="00D00480">
        <w:rPr>
          <w:rFonts w:ascii="Times New Roman" w:hAnsi="Times New Roman" w:cs="Times New Roman"/>
          <w:sz w:val="24"/>
          <w:szCs w:val="24"/>
        </w:rPr>
        <w:t>sobre as empresas, mas apenas uma variável ligada à aglomeração espacial.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B35" w:rsidRDefault="00521B35" w:rsidP="00C043F1">
      <w:pPr>
        <w:pStyle w:val="ListParagraph"/>
        <w:numPr>
          <w:ilvl w:val="0"/>
          <w:numId w:val="1"/>
        </w:numPr>
        <w:spacing w:before="240"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2BDB">
        <w:rPr>
          <w:rFonts w:ascii="Times New Roman" w:hAnsi="Times New Roman" w:cs="Times New Roman"/>
          <w:sz w:val="24"/>
          <w:szCs w:val="24"/>
        </w:rPr>
        <w:t xml:space="preserve">Verificou-se também que o autor não aborda alguns dos elementos chave para justificar a existência de aglomerações espaciais, como as externalidades Marshallianas ou as economias de aglomeração. Alguns aspectos ligados à literatura acerca dos </w:t>
      </w:r>
      <w:r w:rsidRPr="004A2BDB">
        <w:rPr>
          <w:rFonts w:ascii="Times New Roman" w:hAnsi="Times New Roman" w:cs="Times New Roman"/>
          <w:i/>
          <w:iCs/>
          <w:sz w:val="24"/>
          <w:szCs w:val="24"/>
        </w:rPr>
        <w:t xml:space="preserve">clusters </w:t>
      </w:r>
      <w:r w:rsidRPr="004A2BDB">
        <w:rPr>
          <w:rFonts w:ascii="Times New Roman" w:hAnsi="Times New Roman" w:cs="Times New Roman"/>
          <w:sz w:val="24"/>
          <w:szCs w:val="24"/>
        </w:rPr>
        <w:t xml:space="preserve">inovativos ou </w:t>
      </w:r>
      <w:r>
        <w:rPr>
          <w:rFonts w:ascii="Times New Roman" w:hAnsi="Times New Roman" w:cs="Times New Roman"/>
          <w:sz w:val="24"/>
          <w:szCs w:val="24"/>
        </w:rPr>
        <w:t>distritos industriais</w:t>
      </w:r>
      <w:r w:rsidRPr="004A2BDB">
        <w:rPr>
          <w:rFonts w:ascii="Times New Roman" w:hAnsi="Times New Roman" w:cs="Times New Roman"/>
          <w:sz w:val="24"/>
          <w:szCs w:val="24"/>
        </w:rPr>
        <w:t xml:space="preserve">, podem ser importantes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4A2BDB">
        <w:rPr>
          <w:rFonts w:ascii="Times New Roman" w:hAnsi="Times New Roman" w:cs="Times New Roman"/>
          <w:sz w:val="24"/>
          <w:szCs w:val="24"/>
        </w:rPr>
        <w:t>justificar teoricamente a variável que indica aglomeração espacial no exercício empírico.</w:t>
      </w:r>
      <w:r>
        <w:rPr>
          <w:rFonts w:ascii="Times New Roman" w:hAnsi="Times New Roman" w:cs="Times New Roman"/>
          <w:sz w:val="24"/>
          <w:szCs w:val="24"/>
        </w:rPr>
        <w:t xml:space="preserve"> A seguinte referência pode ser útil para a revisão: </w:t>
      </w:r>
    </w:p>
    <w:p w:rsidR="00521B35" w:rsidRPr="004A2BDB" w:rsidRDefault="00521B35" w:rsidP="00C043F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BDB">
        <w:rPr>
          <w:rFonts w:ascii="Times New Roman" w:hAnsi="Times New Roman" w:cs="Times New Roman"/>
          <w:sz w:val="24"/>
          <w:szCs w:val="24"/>
          <w:lang w:val="en-US"/>
        </w:rPr>
        <w:t>ASHEIM, B. Industrial districts as ‘learning regions’: condition for prosperity? In: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2BDB">
        <w:rPr>
          <w:rFonts w:ascii="Times New Roman" w:hAnsi="Times New Roman" w:cs="Times New Roman"/>
          <w:sz w:val="24"/>
          <w:szCs w:val="24"/>
          <w:lang w:val="en-US"/>
        </w:rPr>
        <w:t>CONFERENCE OF THE IGU COMMISSION ON ‘INTERDEPENDENT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2BDB">
        <w:rPr>
          <w:rFonts w:ascii="Times New Roman" w:hAnsi="Times New Roman" w:cs="Times New Roman"/>
          <w:sz w:val="24"/>
          <w:szCs w:val="24"/>
          <w:lang w:val="en-US"/>
        </w:rPr>
        <w:t xml:space="preserve">UNEVEN DEVELOPMENT: Global-local perspectives’, 1995, </w:t>
      </w:r>
      <w:smartTag w:uri="urn:schemas-microsoft-com:office:smarttags" w:element="place">
        <w:smartTag w:uri="urn:schemas-microsoft-com:office:smarttags" w:element="City">
          <w:r w:rsidRPr="004A2BDB">
            <w:rPr>
              <w:rFonts w:ascii="Times New Roman" w:hAnsi="Times New Roman" w:cs="Times New Roman"/>
              <w:sz w:val="24"/>
              <w:szCs w:val="24"/>
              <w:lang w:val="en-US"/>
            </w:rPr>
            <w:t>Seoul</w:t>
          </w:r>
        </w:smartTag>
      </w:smartTag>
      <w:r w:rsidRPr="004A2B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D4064">
        <w:rPr>
          <w:rFonts w:ascii="Times New Roman" w:hAnsi="Times New Roman" w:cs="Times New Roman"/>
          <w:sz w:val="24"/>
          <w:szCs w:val="24"/>
        </w:rPr>
        <w:t xml:space="preserve">[Texto] Seoul: Step Group, 1995. </w:t>
      </w:r>
      <w:r>
        <w:rPr>
          <w:rFonts w:ascii="Times New Roman" w:hAnsi="Times New Roman" w:cs="Times New Roman"/>
          <w:sz w:val="24"/>
          <w:szCs w:val="24"/>
        </w:rPr>
        <w:t xml:space="preserve">Disponível em:&lt; &lt;http://www.step.no/reports/Y1995/0395.pdf &gt;. Acesso em: </w:t>
      </w:r>
      <w:r w:rsidRPr="004A2BDB">
        <w:rPr>
          <w:rFonts w:ascii="Times New Roman" w:hAnsi="Times New Roman" w:cs="Times New Roman"/>
          <w:sz w:val="24"/>
          <w:szCs w:val="24"/>
        </w:rPr>
        <w:t>jul. 2008.</w:t>
      </w:r>
    </w:p>
    <w:p w:rsidR="00521B35" w:rsidRPr="004A2BDB" w:rsidRDefault="00521B35" w:rsidP="00C043F1">
      <w:pPr>
        <w:pStyle w:val="ListParagraph"/>
        <w:numPr>
          <w:ilvl w:val="0"/>
          <w:numId w:val="1"/>
        </w:numPr>
        <w:spacing w:before="240"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2BDB">
        <w:rPr>
          <w:rFonts w:ascii="Times New Roman" w:hAnsi="Times New Roman" w:cs="Times New Roman"/>
          <w:sz w:val="24"/>
          <w:szCs w:val="24"/>
        </w:rPr>
        <w:t>Na seção destinada à metodologia do trabalho é notável a falta de uma melhor descrição das variáveis utilizadas. Na leitura não fica claro como as variáveis utilizadas na análise foram construídas e de quais fontes de dados foram obtidas. Numa nota de rodapé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2BDB">
        <w:rPr>
          <w:rFonts w:ascii="Times New Roman" w:hAnsi="Times New Roman" w:cs="Times New Roman"/>
          <w:sz w:val="24"/>
          <w:szCs w:val="24"/>
        </w:rPr>
        <w:t xml:space="preserve"> na página 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2BDB">
        <w:rPr>
          <w:rFonts w:ascii="Times New Roman" w:hAnsi="Times New Roman" w:cs="Times New Roman"/>
          <w:sz w:val="24"/>
          <w:szCs w:val="24"/>
        </w:rPr>
        <w:t xml:space="preserve"> o autor menciona a utilização de dados da PINTEC, PIA, RAIS, INPI e SECEX. Contudo, ao se analisar qualquer uma das variáveis utilizadas no trabalho não </w:t>
      </w:r>
      <w:r>
        <w:rPr>
          <w:rFonts w:ascii="Times New Roman" w:hAnsi="Times New Roman" w:cs="Times New Roman"/>
          <w:sz w:val="24"/>
          <w:szCs w:val="24"/>
        </w:rPr>
        <w:t>é possível saber</w:t>
      </w:r>
      <w:r w:rsidRPr="004A2BDB">
        <w:rPr>
          <w:rFonts w:ascii="Times New Roman" w:hAnsi="Times New Roman" w:cs="Times New Roman"/>
          <w:sz w:val="24"/>
          <w:szCs w:val="24"/>
        </w:rPr>
        <w:t xml:space="preserve"> de qual destas bases ela é originária. </w:t>
      </w:r>
      <w:r>
        <w:rPr>
          <w:rFonts w:ascii="Times New Roman" w:hAnsi="Times New Roman" w:cs="Times New Roman"/>
          <w:sz w:val="24"/>
          <w:szCs w:val="24"/>
        </w:rPr>
        <w:t>Para romper com tal problema s</w:t>
      </w:r>
      <w:r w:rsidRPr="004A2BDB">
        <w:rPr>
          <w:rFonts w:ascii="Times New Roman" w:hAnsi="Times New Roman" w:cs="Times New Roman"/>
          <w:sz w:val="24"/>
          <w:szCs w:val="24"/>
        </w:rPr>
        <w:t>ugere-se a criação de um quadro que sintetize tais informações</w:t>
      </w:r>
      <w:r>
        <w:rPr>
          <w:rFonts w:ascii="Times New Roman" w:hAnsi="Times New Roman" w:cs="Times New Roman"/>
          <w:sz w:val="24"/>
          <w:szCs w:val="24"/>
        </w:rPr>
        <w:t>, ou mesmo a descrição destas variáveis no decorrer do texto</w:t>
      </w:r>
      <w:r w:rsidRPr="004A2B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Mesmo que o autor indique outro trabalho no qual tais informações estão presentes, acredita-se que seja importante para a publicação que o artigo contenha a devida descrição das variáveis utilizadas no modelo econométrico.</w:t>
      </w:r>
    </w:p>
    <w:p w:rsidR="00521B35" w:rsidRDefault="00521B35" w:rsidP="00C043F1">
      <w:pPr>
        <w:pStyle w:val="ListParagraph"/>
        <w:numPr>
          <w:ilvl w:val="0"/>
          <w:numId w:val="1"/>
        </w:numPr>
        <w:spacing w:before="240"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2BDB">
        <w:rPr>
          <w:rFonts w:ascii="Times New Roman" w:hAnsi="Times New Roman" w:cs="Times New Roman"/>
          <w:sz w:val="24"/>
          <w:szCs w:val="24"/>
        </w:rPr>
        <w:t xml:space="preserve">Os títulos das tabelas 1 e 2 também são pouco explicativos, não apresentando informações importantes ao leitor. Por exemplo, o título da tabela 2 não indica que os “Resultados dos Efeitos Aleatórios” são apresentados setorialmente e de acordo com as variáveis aglomeração espacial e setorial. </w:t>
      </w:r>
      <w:r>
        <w:rPr>
          <w:rFonts w:ascii="Times New Roman" w:hAnsi="Times New Roman" w:cs="Times New Roman"/>
          <w:sz w:val="24"/>
          <w:szCs w:val="24"/>
        </w:rPr>
        <w:t>Acredita-se que estes títulos devem ser revistos.</w:t>
      </w:r>
    </w:p>
    <w:p w:rsidR="00521B35" w:rsidRDefault="00521B35" w:rsidP="00C043F1">
      <w:pPr>
        <w:pStyle w:val="ListParagraph"/>
        <w:numPr>
          <w:ilvl w:val="0"/>
          <w:numId w:val="1"/>
        </w:numPr>
        <w:spacing w:before="240"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A2BDB">
        <w:rPr>
          <w:rFonts w:ascii="Times New Roman" w:hAnsi="Times New Roman" w:cs="Times New Roman"/>
          <w:sz w:val="24"/>
          <w:szCs w:val="24"/>
        </w:rPr>
        <w:t xml:space="preserve">bservou-se que em nenhum momento o autor especifica o período ao qual os dados se referem, o que se faz uma informação das mais importantes para a </w:t>
      </w:r>
      <w:r>
        <w:rPr>
          <w:rFonts w:ascii="Times New Roman" w:hAnsi="Times New Roman" w:cs="Times New Roman"/>
          <w:sz w:val="24"/>
          <w:szCs w:val="24"/>
        </w:rPr>
        <w:t>análise dos resultados obtidos n</w:t>
      </w:r>
      <w:r w:rsidRPr="004A2BDB">
        <w:rPr>
          <w:rFonts w:ascii="Times New Roman" w:hAnsi="Times New Roman" w:cs="Times New Roman"/>
          <w:sz w:val="24"/>
          <w:szCs w:val="24"/>
        </w:rPr>
        <w:t>o trabalho.</w:t>
      </w:r>
    </w:p>
    <w:p w:rsidR="00521B35" w:rsidRPr="004A2BDB" w:rsidRDefault="00521B35" w:rsidP="00C043F1">
      <w:pPr>
        <w:pStyle w:val="ListParagraph"/>
        <w:numPr>
          <w:ilvl w:val="0"/>
          <w:numId w:val="1"/>
        </w:numPr>
        <w:spacing w:before="240"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autor usa ao longo do texto o conceito de inovação tecnológica e no exercício empírico a variável avaliada é a produtividade industrial. Faz-se necessário que o uso da variável produtividade como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proxy </w:t>
      </w:r>
      <w:r>
        <w:rPr>
          <w:rFonts w:ascii="Times New Roman" w:hAnsi="Times New Roman" w:cs="Times New Roman"/>
          <w:sz w:val="24"/>
          <w:szCs w:val="24"/>
        </w:rPr>
        <w:t>para a inovação tecnológica, bem como a associação entre estes conceitos, seja justificado no decorrer do texto.</w:t>
      </w:r>
    </w:p>
    <w:sectPr w:rsidR="00521B35" w:rsidRPr="004A2BDB" w:rsidSect="00916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59D5"/>
    <w:multiLevelType w:val="hybridMultilevel"/>
    <w:tmpl w:val="6EB0B536"/>
    <w:lvl w:ilvl="0" w:tplc="2F6243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C7E8B"/>
    <w:multiLevelType w:val="hybridMultilevel"/>
    <w:tmpl w:val="6B46C494"/>
    <w:lvl w:ilvl="0" w:tplc="2F6243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41A"/>
    <w:rsid w:val="00012ED9"/>
    <w:rsid w:val="00067122"/>
    <w:rsid w:val="00070506"/>
    <w:rsid w:val="00084311"/>
    <w:rsid w:val="000F32AE"/>
    <w:rsid w:val="00142FF1"/>
    <w:rsid w:val="00186126"/>
    <w:rsid w:val="00235E8C"/>
    <w:rsid w:val="00253EA7"/>
    <w:rsid w:val="002A3AB5"/>
    <w:rsid w:val="00322C63"/>
    <w:rsid w:val="00354CAC"/>
    <w:rsid w:val="0036251F"/>
    <w:rsid w:val="003763B6"/>
    <w:rsid w:val="00386DF3"/>
    <w:rsid w:val="0039021F"/>
    <w:rsid w:val="003B0E80"/>
    <w:rsid w:val="003D4064"/>
    <w:rsid w:val="0041690C"/>
    <w:rsid w:val="004479A9"/>
    <w:rsid w:val="004A2BDB"/>
    <w:rsid w:val="004B2C7F"/>
    <w:rsid w:val="00521B35"/>
    <w:rsid w:val="00583C6B"/>
    <w:rsid w:val="005A5F9F"/>
    <w:rsid w:val="005D4F2A"/>
    <w:rsid w:val="007619CB"/>
    <w:rsid w:val="00846112"/>
    <w:rsid w:val="008B5597"/>
    <w:rsid w:val="008C29D1"/>
    <w:rsid w:val="0091662C"/>
    <w:rsid w:val="009C04DC"/>
    <w:rsid w:val="009D006A"/>
    <w:rsid w:val="009D3601"/>
    <w:rsid w:val="00A465C7"/>
    <w:rsid w:val="00A701B7"/>
    <w:rsid w:val="00AE1EAA"/>
    <w:rsid w:val="00BF6DE1"/>
    <w:rsid w:val="00C043F1"/>
    <w:rsid w:val="00C7641A"/>
    <w:rsid w:val="00CD6C07"/>
    <w:rsid w:val="00D00480"/>
    <w:rsid w:val="00D12E1B"/>
    <w:rsid w:val="00D2673D"/>
    <w:rsid w:val="00D5626C"/>
    <w:rsid w:val="00D56A36"/>
    <w:rsid w:val="00DB4A8E"/>
    <w:rsid w:val="00DD7115"/>
    <w:rsid w:val="00E91E6A"/>
    <w:rsid w:val="00E94AE9"/>
    <w:rsid w:val="00ED5774"/>
    <w:rsid w:val="00F039A8"/>
    <w:rsid w:val="00F133B4"/>
    <w:rsid w:val="00F7601D"/>
    <w:rsid w:val="00FC1167"/>
    <w:rsid w:val="00FE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2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6A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1250</Words>
  <Characters>6752</Characters>
  <Application>Microsoft Office Outlook</Application>
  <DocSecurity>0</DocSecurity>
  <Lines>0</Lines>
  <Paragraphs>0</Paragraphs>
  <ScaleCrop>false</ScaleCrop>
  <Company>###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Influência Setorial da Aglomeração Espacial e da Concentração de Mercado Sobre a Produtividade das Empresas Industriais Bras</dc:title>
  <dc:subject/>
  <dc:creator>###</dc:creator>
  <cp:keywords/>
  <dc:description/>
  <cp:lastModifiedBy>CEDEPLAR UFMG</cp:lastModifiedBy>
  <cp:revision>2</cp:revision>
  <dcterms:created xsi:type="dcterms:W3CDTF">2011-04-15T19:33:00Z</dcterms:created>
  <dcterms:modified xsi:type="dcterms:W3CDTF">2011-04-15T19:33:00Z</dcterms:modified>
</cp:coreProperties>
</file>